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496896F3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494801D1" w:rsidR="00B9237F" w:rsidRPr="0051711C" w:rsidRDefault="007177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190513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61286B02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8043B1">
        <w:rPr>
          <w:rFonts w:ascii="Arial" w:hAnsi="Arial" w:cs="Arial"/>
          <w:b/>
          <w:sz w:val="28"/>
          <w:szCs w:val="28"/>
          <w:u w:val="single"/>
        </w:rPr>
        <w:t xml:space="preserve"> du </w:t>
      </w:r>
      <w:r w:rsidR="007177F6">
        <w:rPr>
          <w:rFonts w:ascii="Arial" w:hAnsi="Arial" w:cs="Arial"/>
          <w:b/>
          <w:sz w:val="28"/>
          <w:szCs w:val="28"/>
          <w:u w:val="single"/>
        </w:rPr>
        <w:t>13 Mai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2019</w:t>
      </w:r>
      <w:r w:rsidR="00AD05D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202FF">
        <w:rPr>
          <w:rFonts w:ascii="Arial" w:hAnsi="Arial" w:cs="Arial"/>
          <w:b/>
          <w:sz w:val="28"/>
          <w:szCs w:val="28"/>
          <w:u w:val="single"/>
        </w:rPr>
        <w:t>–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7250" w14:textId="227A5789" w:rsidR="002B562D" w:rsidRDefault="004B0920" w:rsidP="004B0920">
      <w:pPr>
        <w:outlineLvl w:val="0"/>
        <w:rPr>
          <w:rFonts w:ascii="Arial" w:hAnsi="Arial" w:cs="Arial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9915AE">
        <w:rPr>
          <w:rFonts w:ascii="Arial" w:hAnsi="Arial" w:cs="Arial"/>
          <w:sz w:val="24"/>
          <w:szCs w:val="24"/>
        </w:rPr>
        <w:t>13</w:t>
      </w:r>
      <w:r w:rsidR="009F0068">
        <w:rPr>
          <w:rFonts w:ascii="Arial" w:hAnsi="Arial" w:cs="Arial"/>
          <w:sz w:val="24"/>
          <w:szCs w:val="24"/>
        </w:rPr>
        <w:t xml:space="preserve"> personnes</w:t>
      </w:r>
      <w:proofErr w:type="gramStart"/>
      <w:r w:rsidR="009F0068">
        <w:rPr>
          <w:rFonts w:ascii="Arial" w:hAnsi="Arial" w:cs="Arial"/>
          <w:sz w:val="24"/>
          <w:szCs w:val="24"/>
        </w:rPr>
        <w:t> :</w:t>
      </w:r>
      <w:r w:rsidR="00A12094">
        <w:rPr>
          <w:rFonts w:ascii="Arial" w:hAnsi="Arial" w:cs="Arial"/>
          <w:sz w:val="24"/>
          <w:szCs w:val="24"/>
        </w:rPr>
        <w:t>-</w:t>
      </w:r>
      <w:proofErr w:type="gramEnd"/>
      <w:r w:rsidR="00A12094">
        <w:rPr>
          <w:rFonts w:ascii="Arial" w:hAnsi="Arial" w:cs="Arial"/>
          <w:sz w:val="24"/>
          <w:szCs w:val="24"/>
        </w:rPr>
        <w:t xml:space="preserve"> </w:t>
      </w:r>
      <w:r w:rsidR="00810A1A">
        <w:rPr>
          <w:rFonts w:ascii="Arial" w:hAnsi="Arial" w:cs="Arial"/>
          <w:sz w:val="24"/>
          <w:szCs w:val="24"/>
        </w:rPr>
        <w:t xml:space="preserve">Aline - </w:t>
      </w:r>
      <w:r w:rsidR="00A12094">
        <w:rPr>
          <w:rFonts w:ascii="Arial" w:hAnsi="Arial" w:cs="Arial"/>
          <w:sz w:val="24"/>
          <w:szCs w:val="24"/>
        </w:rPr>
        <w:t xml:space="preserve">Etienne </w:t>
      </w:r>
      <w:r>
        <w:rPr>
          <w:rFonts w:ascii="Arial" w:hAnsi="Arial" w:cs="Arial"/>
          <w:sz w:val="24"/>
          <w:szCs w:val="24"/>
        </w:rPr>
        <w:t xml:space="preserve">- Isabelle </w:t>
      </w:r>
      <w:r w:rsidR="00810A1A">
        <w:rPr>
          <w:rFonts w:ascii="Arial" w:hAnsi="Arial" w:cs="Arial"/>
          <w:sz w:val="24"/>
          <w:szCs w:val="24"/>
        </w:rPr>
        <w:t>-</w:t>
      </w:r>
      <w:r w:rsidR="00A12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Lydia –</w:t>
      </w:r>
      <w:r w:rsidR="00810A1A">
        <w:rPr>
          <w:rFonts w:ascii="Arial" w:hAnsi="Arial" w:cs="Arial"/>
          <w:sz w:val="24"/>
          <w:szCs w:val="24"/>
        </w:rPr>
        <w:t xml:space="preserve">Loïc - Michel A. </w:t>
      </w:r>
      <w:r w:rsidR="00C1225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Marie </w:t>
      </w:r>
      <w:r w:rsidR="009F0068">
        <w:rPr>
          <w:rFonts w:ascii="Arial" w:hAnsi="Arial" w:cs="Arial"/>
          <w:sz w:val="24"/>
          <w:szCs w:val="24"/>
        </w:rPr>
        <w:t>- -</w:t>
      </w:r>
      <w:r w:rsidR="009915AE">
        <w:rPr>
          <w:rFonts w:ascii="Arial" w:hAnsi="Arial" w:cs="Arial"/>
          <w:sz w:val="24"/>
          <w:szCs w:val="24"/>
        </w:rPr>
        <w:t xml:space="preserve">Nicole R. - </w:t>
      </w:r>
      <w:r w:rsidR="009F0068">
        <w:rPr>
          <w:rFonts w:ascii="Arial" w:hAnsi="Arial" w:cs="Arial"/>
          <w:sz w:val="24"/>
          <w:szCs w:val="24"/>
        </w:rPr>
        <w:t xml:space="preserve">Nicole et Raymond – Pierre et Bernadette </w:t>
      </w:r>
      <w:r w:rsidR="00810A1A">
        <w:rPr>
          <w:rFonts w:ascii="Arial" w:hAnsi="Arial" w:cs="Arial"/>
          <w:sz w:val="24"/>
          <w:szCs w:val="24"/>
        </w:rPr>
        <w:t xml:space="preserve"> </w:t>
      </w:r>
      <w:r w:rsidR="00C1225F">
        <w:rPr>
          <w:rFonts w:ascii="Arial" w:hAnsi="Arial" w:cs="Arial"/>
          <w:sz w:val="24"/>
          <w:szCs w:val="24"/>
        </w:rPr>
        <w:t xml:space="preserve">– Pierre </w:t>
      </w:r>
      <w:proofErr w:type="spellStart"/>
      <w:r w:rsidR="00C1225F">
        <w:rPr>
          <w:rFonts w:ascii="Arial" w:hAnsi="Arial" w:cs="Arial"/>
          <w:sz w:val="24"/>
          <w:szCs w:val="24"/>
        </w:rPr>
        <w:t>Baup</w:t>
      </w:r>
      <w:proofErr w:type="spellEnd"/>
      <w:r w:rsidR="00C1225F">
        <w:rPr>
          <w:rFonts w:ascii="Arial" w:hAnsi="Arial" w:cs="Arial"/>
          <w:sz w:val="24"/>
          <w:szCs w:val="24"/>
        </w:rPr>
        <w:t>.</w:t>
      </w:r>
    </w:p>
    <w:p w14:paraId="7A3346C6" w14:textId="3E6F9B26" w:rsidR="000D5E0D" w:rsidRPr="00DC6C45" w:rsidRDefault="009915AE" w:rsidP="00DC6C4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Ainsi que Mr Serge Revel et son épouse – et Elizabeth (</w:t>
      </w:r>
      <w:proofErr w:type="spellStart"/>
      <w:r>
        <w:rPr>
          <w:rFonts w:ascii="Arial" w:hAnsi="Arial" w:cs="Arial"/>
          <w:sz w:val="24"/>
          <w:szCs w:val="24"/>
        </w:rPr>
        <w:t>Carrouge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F27710A" w14:textId="5A9FE176" w:rsidR="00DE3BFA" w:rsidRDefault="000D220F" w:rsidP="007860DF">
      <w:pPr>
        <w:pStyle w:val="Paragraphedeliste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3E912371" wp14:editId="61096D9B">
            <wp:extent cx="876300" cy="609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C8A6" w14:textId="77777777" w:rsidR="00DC6C45" w:rsidRDefault="00DC6C45" w:rsidP="00DC6C45">
      <w:pPr>
        <w:pStyle w:val="Paragraphedeliste"/>
        <w:numPr>
          <w:ilvl w:val="0"/>
          <w:numId w:val="4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C6C45">
        <w:rPr>
          <w:rFonts w:ascii="Arial" w:hAnsi="Arial" w:cs="Arial"/>
          <w:b/>
          <w:sz w:val="28"/>
          <w:szCs w:val="28"/>
          <w:u w:val="single"/>
        </w:rPr>
        <w:t>Divers points évoqués</w:t>
      </w:r>
      <w:r>
        <w:rPr>
          <w:rFonts w:ascii="Arial" w:hAnsi="Arial" w:cs="Arial"/>
          <w:sz w:val="24"/>
          <w:szCs w:val="24"/>
        </w:rPr>
        <w:t> :</w:t>
      </w:r>
    </w:p>
    <w:p w14:paraId="5A6E1A98" w14:textId="47AB6C72" w:rsidR="00602C52" w:rsidRDefault="00DC6C45" w:rsidP="00602C52">
      <w:pPr>
        <w:pStyle w:val="Paragraphedeliste"/>
        <w:numPr>
          <w:ilvl w:val="1"/>
          <w:numId w:val="4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C6C45">
        <w:rPr>
          <w:rFonts w:ascii="Arial" w:hAnsi="Arial" w:cs="Arial"/>
          <w:sz w:val="28"/>
          <w:szCs w:val="28"/>
        </w:rPr>
        <w:t xml:space="preserve">Diverses </w:t>
      </w:r>
      <w:r>
        <w:rPr>
          <w:rFonts w:ascii="Arial" w:hAnsi="Arial" w:cs="Arial"/>
          <w:sz w:val="24"/>
          <w:szCs w:val="24"/>
        </w:rPr>
        <w:t>petites modifications à apporter sur les affiches que le Crédit Agricole nous propose pour</w:t>
      </w:r>
      <w:r w:rsidR="00602C52">
        <w:rPr>
          <w:rFonts w:ascii="Arial" w:hAnsi="Arial" w:cs="Arial"/>
          <w:sz w:val="24"/>
          <w:szCs w:val="24"/>
        </w:rPr>
        <w:t> :</w:t>
      </w:r>
    </w:p>
    <w:p w14:paraId="429951D8" w14:textId="0A447F8A" w:rsidR="00DC6C45" w:rsidRPr="00602C52" w:rsidRDefault="00DC6C45" w:rsidP="00602C52">
      <w:pPr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02C52">
        <w:rPr>
          <w:rFonts w:ascii="Arial" w:hAnsi="Arial" w:cs="Arial"/>
          <w:sz w:val="24"/>
          <w:szCs w:val="24"/>
          <w:u w:val="single"/>
        </w:rPr>
        <w:t xml:space="preserve"> </w:t>
      </w:r>
      <w:r w:rsidR="00602C52">
        <w:rPr>
          <w:rFonts w:ascii="Arial" w:hAnsi="Arial" w:cs="Arial"/>
          <w:sz w:val="24"/>
          <w:szCs w:val="24"/>
          <w:u w:val="single"/>
        </w:rPr>
        <w:t>L</w:t>
      </w:r>
      <w:r w:rsidR="00602C52" w:rsidRPr="00602C52">
        <w:rPr>
          <w:rFonts w:ascii="Arial" w:hAnsi="Arial" w:cs="Arial"/>
          <w:sz w:val="24"/>
          <w:szCs w:val="24"/>
          <w:u w:val="single"/>
        </w:rPr>
        <w:t>a Nuit des Etoiles à St Albin</w:t>
      </w:r>
      <w:r w:rsidR="00FC4D09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0DD8DC1" wp14:editId="62C997BD">
            <wp:extent cx="914400" cy="59427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oting-star-147722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28" cy="6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2899" w14:textId="2A1802E4" w:rsidR="00DC6C45" w:rsidRDefault="00DC6C45" w:rsidP="00602C52">
      <w:pPr>
        <w:pStyle w:val="Paragraphedeliste"/>
        <w:numPr>
          <w:ilvl w:val="4"/>
          <w:numId w:val="4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exemple mettre CA Sud Rhône Alpes et non CA des Savoie</w:t>
      </w:r>
    </w:p>
    <w:p w14:paraId="6DE318AB" w14:textId="64F90DD9" w:rsidR="00DC6C45" w:rsidRDefault="00DC6C45" w:rsidP="00602C52">
      <w:pPr>
        <w:pStyle w:val="Paragraphedeliste"/>
        <w:numPr>
          <w:ilvl w:val="4"/>
          <w:numId w:val="4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Mettre le logo du Conseil Départemental de l’Isère</w:t>
      </w:r>
    </w:p>
    <w:p w14:paraId="5FF74127" w14:textId="7B46EB60" w:rsidR="00DC6C45" w:rsidRDefault="00DC6C45" w:rsidP="00602C52">
      <w:pPr>
        <w:pStyle w:val="Paragraphedeliste"/>
        <w:numPr>
          <w:ilvl w:val="4"/>
          <w:numId w:val="4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Celui également de l’AFA</w:t>
      </w:r>
    </w:p>
    <w:p w14:paraId="6AC0C3CD" w14:textId="2B274B68" w:rsidR="00DC6C45" w:rsidRDefault="00DC6C45" w:rsidP="00602C52">
      <w:pPr>
        <w:pStyle w:val="Paragraphedeliste"/>
        <w:numPr>
          <w:ilvl w:val="4"/>
          <w:numId w:val="4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Mettre les horaires : tous les jours de 20 h 30 à 24 h pour observation et en plus de 14 h à 19 h le samedi pour les ateliers</w:t>
      </w:r>
    </w:p>
    <w:p w14:paraId="6CC21093" w14:textId="254C8508" w:rsidR="00602C52" w:rsidRDefault="00602C52" w:rsidP="00602C52">
      <w:pPr>
        <w:ind w:left="2832"/>
        <w:jc w:val="both"/>
        <w:outlineLvl w:val="0"/>
        <w:rPr>
          <w:rFonts w:ascii="Arial" w:hAnsi="Arial" w:cs="Arial"/>
          <w:sz w:val="24"/>
          <w:szCs w:val="24"/>
        </w:rPr>
      </w:pPr>
      <w:r w:rsidRPr="00602C52">
        <w:rPr>
          <w:rFonts w:ascii="Arial" w:hAnsi="Arial" w:cs="Arial"/>
          <w:sz w:val="24"/>
          <w:szCs w:val="24"/>
          <w:u w:val="single"/>
        </w:rPr>
        <w:t>La Lune à Rochefort</w:t>
      </w:r>
      <w:r>
        <w:rPr>
          <w:rFonts w:ascii="Arial" w:hAnsi="Arial" w:cs="Arial"/>
          <w:sz w:val="24"/>
          <w:szCs w:val="24"/>
        </w:rPr>
        <w:t> :</w:t>
      </w:r>
      <w:r w:rsidR="00FC4D09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3985090" wp14:editId="3E07BCDA">
            <wp:extent cx="605790" cy="689092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n-1375803666zu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37" cy="69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EDD6" w14:textId="6900C272" w:rsidR="00602C52" w:rsidRDefault="00602C52" w:rsidP="00602C52">
      <w:pPr>
        <w:pStyle w:val="Paragraphedeliste"/>
        <w:numPr>
          <w:ilvl w:val="0"/>
          <w:numId w:val="4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12 et 13 Juillet de 20 h à 24 h</w:t>
      </w:r>
      <w:r>
        <w:rPr>
          <w:rFonts w:ascii="Arial" w:hAnsi="Arial" w:cs="Arial"/>
          <w:sz w:val="24"/>
          <w:szCs w:val="24"/>
        </w:rPr>
        <w:tab/>
      </w:r>
    </w:p>
    <w:p w14:paraId="391CA568" w14:textId="390EBB0F" w:rsidR="00602C52" w:rsidRPr="00602C52" w:rsidRDefault="00602C52" w:rsidP="00602C52">
      <w:pPr>
        <w:ind w:left="708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602C52">
        <w:rPr>
          <w:rFonts w:ascii="Arial" w:hAnsi="Arial" w:cs="Arial"/>
          <w:sz w:val="24"/>
          <w:szCs w:val="24"/>
          <w:u w:val="single"/>
        </w:rPr>
        <w:t>Michel B. se charge de faire des PDF que l’on remettra au C.A.</w:t>
      </w:r>
    </w:p>
    <w:p w14:paraId="23494922" w14:textId="498EDA53" w:rsidR="00DE3BFA" w:rsidRDefault="00602C52" w:rsidP="00602C52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tous signé la carte de </w:t>
      </w:r>
      <w:r w:rsidRPr="00925FE0">
        <w:rPr>
          <w:rFonts w:ascii="Arial" w:hAnsi="Arial" w:cs="Arial"/>
          <w:sz w:val="24"/>
          <w:szCs w:val="24"/>
          <w:u w:val="single"/>
        </w:rPr>
        <w:t>remer</w:t>
      </w:r>
      <w:r w:rsidR="009C5C21" w:rsidRPr="00925FE0">
        <w:rPr>
          <w:rFonts w:ascii="Arial" w:hAnsi="Arial" w:cs="Arial"/>
          <w:sz w:val="24"/>
          <w:szCs w:val="24"/>
          <w:u w:val="single"/>
        </w:rPr>
        <w:t>ciements</w:t>
      </w:r>
      <w:r w:rsidR="009C5C21">
        <w:rPr>
          <w:rFonts w:ascii="Arial" w:hAnsi="Arial" w:cs="Arial"/>
          <w:sz w:val="24"/>
          <w:szCs w:val="24"/>
        </w:rPr>
        <w:t xml:space="preserve"> destinée à Hugo pour son</w:t>
      </w:r>
      <w:r w:rsidR="00804D03">
        <w:rPr>
          <w:rFonts w:ascii="Arial" w:hAnsi="Arial" w:cs="Arial"/>
          <w:sz w:val="24"/>
          <w:szCs w:val="24"/>
        </w:rPr>
        <w:t xml:space="preserve"> aide internet</w:t>
      </w:r>
      <w:r w:rsidR="00FC4D09">
        <w:rPr>
          <w:rFonts w:ascii="Arial" w:hAnsi="Arial" w:cs="Arial"/>
          <w:sz w:val="24"/>
          <w:szCs w:val="24"/>
        </w:rPr>
        <w:t xml:space="preserve">. </w:t>
      </w:r>
      <w:r w:rsidR="00FC4D09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85A7866" wp14:editId="40B3B470">
            <wp:extent cx="1562735" cy="4465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ank-you-944631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406" cy="45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238BC" w14:textId="52B9AC65" w:rsidR="00804D03" w:rsidRDefault="00804D03" w:rsidP="00602C52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925FE0">
        <w:rPr>
          <w:rFonts w:ascii="Arial" w:hAnsi="Arial" w:cs="Arial"/>
          <w:sz w:val="24"/>
          <w:szCs w:val="24"/>
          <w:u w:val="single"/>
        </w:rPr>
        <w:t>Petit rappel</w:t>
      </w:r>
      <w:r>
        <w:rPr>
          <w:rFonts w:ascii="Arial" w:hAnsi="Arial" w:cs="Arial"/>
          <w:sz w:val="24"/>
          <w:szCs w:val="24"/>
        </w:rPr>
        <w:t> : Etienne et Michel A. vont intervenir le mardi 14 à 18 h à la Mairie de Pont Savoie</w:t>
      </w:r>
      <w:r w:rsidR="00925FE0">
        <w:rPr>
          <w:rFonts w:ascii="Arial" w:hAnsi="Arial" w:cs="Arial"/>
          <w:sz w:val="24"/>
          <w:szCs w:val="24"/>
        </w:rPr>
        <w:t xml:space="preserve"> dans le cadre de l’Association Mémoires de pays du </w:t>
      </w:r>
      <w:proofErr w:type="spellStart"/>
      <w:r w:rsidR="00925FE0">
        <w:rPr>
          <w:rFonts w:ascii="Arial" w:hAnsi="Arial" w:cs="Arial"/>
          <w:sz w:val="24"/>
          <w:szCs w:val="24"/>
        </w:rPr>
        <w:t>Guiers</w:t>
      </w:r>
      <w:proofErr w:type="spellEnd"/>
      <w:r w:rsidR="00FC4D09">
        <w:rPr>
          <w:rFonts w:ascii="Arial" w:hAnsi="Arial" w:cs="Arial"/>
          <w:sz w:val="24"/>
          <w:szCs w:val="24"/>
        </w:rPr>
        <w:t xml:space="preserve"> sur le thème de </w:t>
      </w:r>
      <w:r w:rsidR="009141CA">
        <w:rPr>
          <w:rFonts w:ascii="Arial" w:hAnsi="Arial" w:cs="Arial"/>
          <w:sz w:val="24"/>
          <w:szCs w:val="24"/>
        </w:rPr>
        <w:t>« l’</w:t>
      </w:r>
      <w:r w:rsidR="009141CA">
        <w:rPr>
          <w:rStyle w:val="lev"/>
          <w:rFonts w:ascii="Arial" w:eastAsia="Times New Roman" w:hAnsi="Arial" w:cs="Arial"/>
          <w:b w:val="0"/>
          <w:bCs w:val="0"/>
          <w:color w:val="222222"/>
          <w:sz w:val="28"/>
          <w:szCs w:val="28"/>
          <w:shd w:val="clear" w:color="auto" w:fill="FFFFFF"/>
        </w:rPr>
        <w:t>Astroblème de Rochechouart-</w:t>
      </w:r>
      <w:proofErr w:type="spellStart"/>
      <w:r w:rsidR="009141CA">
        <w:rPr>
          <w:rStyle w:val="lev"/>
          <w:rFonts w:ascii="Arial" w:eastAsia="Times New Roman" w:hAnsi="Arial" w:cs="Arial"/>
          <w:b w:val="0"/>
          <w:bCs w:val="0"/>
          <w:color w:val="222222"/>
          <w:sz w:val="28"/>
          <w:szCs w:val="28"/>
          <w:shd w:val="clear" w:color="auto" w:fill="FFFFFF"/>
        </w:rPr>
        <w:t>Chassenon</w:t>
      </w:r>
      <w:proofErr w:type="spellEnd"/>
      <w:r w:rsidR="009141CA">
        <w:rPr>
          <w:rStyle w:val="lev"/>
          <w:rFonts w:ascii="Arial" w:eastAsia="Times New Roman" w:hAnsi="Arial" w:cs="Arial"/>
          <w:b w:val="0"/>
          <w:bCs w:val="0"/>
          <w:color w:val="222222"/>
          <w:sz w:val="28"/>
          <w:szCs w:val="28"/>
          <w:shd w:val="clear" w:color="auto" w:fill="FFFFFF"/>
        </w:rPr>
        <w:t>, aussi surnommé « la météorite de Rochechouart », est un ensemble de marques laissées par l’impact d’un astéroïde tombé il y a environ 206,9 ± 0,3 millions d’années, soit environ 5,6 Ma avant la limite entre le Trias et le Jurassique »</w:t>
      </w:r>
      <w:r w:rsidR="00EA3BA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81778E8" wp14:editId="151CFB0A">
            <wp:extent cx="3157870" cy="1264920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trobleme-rochechouart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85" cy="127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D2A36" w14:textId="60DC4BEF" w:rsidR="00804D03" w:rsidRDefault="00804D03" w:rsidP="00602C52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A3BA4">
        <w:rPr>
          <w:rFonts w:ascii="Arial" w:hAnsi="Arial" w:cs="Arial"/>
          <w:sz w:val="24"/>
          <w:szCs w:val="24"/>
          <w:u w:val="single"/>
        </w:rPr>
        <w:t>’animation</w:t>
      </w:r>
      <w:r>
        <w:rPr>
          <w:rFonts w:ascii="Arial" w:hAnsi="Arial" w:cs="Arial"/>
          <w:sz w:val="24"/>
          <w:szCs w:val="24"/>
        </w:rPr>
        <w:t xml:space="preserve"> prévue pour le 14 Mai (Ecol</w:t>
      </w:r>
      <w:r w:rsidR="00923BF7">
        <w:rPr>
          <w:rFonts w:ascii="Arial" w:hAnsi="Arial" w:cs="Arial"/>
          <w:sz w:val="24"/>
          <w:szCs w:val="24"/>
        </w:rPr>
        <w:t xml:space="preserve">e de Pont Savoie) a été </w:t>
      </w:r>
      <w:r w:rsidR="00923BF7" w:rsidRPr="00EA3BA4">
        <w:rPr>
          <w:rFonts w:ascii="Arial" w:hAnsi="Arial" w:cs="Arial"/>
          <w:sz w:val="24"/>
          <w:szCs w:val="24"/>
          <w:u w:val="single"/>
        </w:rPr>
        <w:t>annulée</w:t>
      </w:r>
      <w:r w:rsidR="00923BF7">
        <w:rPr>
          <w:rFonts w:ascii="Arial" w:hAnsi="Arial" w:cs="Arial"/>
          <w:sz w:val="24"/>
          <w:szCs w:val="24"/>
        </w:rPr>
        <w:t xml:space="preserve"> (pas de réponse de leur part)</w:t>
      </w:r>
    </w:p>
    <w:p w14:paraId="7E83D8EA" w14:textId="337D045D" w:rsidR="002952D8" w:rsidRDefault="002952D8" w:rsidP="002952D8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</w:t>
      </w:r>
      <w:r w:rsidR="00782C41">
        <w:rPr>
          <w:rFonts w:ascii="Arial" w:hAnsi="Arial" w:cs="Arial"/>
          <w:sz w:val="24"/>
          <w:szCs w:val="24"/>
        </w:rPr>
        <w:t>rre Bonhomme rappelle qu’</w:t>
      </w:r>
      <w:r>
        <w:rPr>
          <w:rFonts w:ascii="Arial" w:hAnsi="Arial" w:cs="Arial"/>
          <w:sz w:val="24"/>
          <w:szCs w:val="24"/>
        </w:rPr>
        <w:t>une c</w:t>
      </w:r>
      <w:r w:rsidR="00A27B92">
        <w:rPr>
          <w:rFonts w:ascii="Arial" w:hAnsi="Arial" w:cs="Arial"/>
          <w:sz w:val="24"/>
          <w:szCs w:val="24"/>
        </w:rPr>
        <w:t>onférence</w:t>
      </w:r>
      <w:r w:rsidR="00782C41">
        <w:rPr>
          <w:rFonts w:ascii="Arial" w:hAnsi="Arial" w:cs="Arial"/>
          <w:sz w:val="24"/>
          <w:szCs w:val="24"/>
        </w:rPr>
        <w:t xml:space="preserve"> sur le thème des aurores boréales, est programmée à Grenoble</w:t>
      </w:r>
      <w:r w:rsidR="00A27B92">
        <w:rPr>
          <w:rFonts w:ascii="Arial" w:hAnsi="Arial" w:cs="Arial"/>
          <w:sz w:val="24"/>
          <w:szCs w:val="24"/>
        </w:rPr>
        <w:t xml:space="preserve"> le 21 Mai à 20 </w:t>
      </w:r>
      <w:r w:rsidR="00782C41">
        <w:rPr>
          <w:rFonts w:ascii="Arial" w:hAnsi="Arial" w:cs="Arial"/>
          <w:sz w:val="24"/>
          <w:szCs w:val="24"/>
        </w:rPr>
        <w:t>h .</w:t>
      </w:r>
      <w:r w:rsidR="00782C4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611AA0D" wp14:editId="3A0F1087">
            <wp:extent cx="936246" cy="620263"/>
            <wp:effectExtent l="0" t="0" r="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rore-boreale-7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46" cy="62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C41">
        <w:rPr>
          <w:rFonts w:ascii="Arial" w:hAnsi="Arial" w:cs="Arial"/>
          <w:sz w:val="24"/>
          <w:szCs w:val="24"/>
        </w:rPr>
        <w:t xml:space="preserve"> prévoir si possible covoiturage –  Personnes intéressées à ce jour : : Pierre et Bernadette – Nicole et Raymond – Michel A. – Aline -</w:t>
      </w:r>
    </w:p>
    <w:p w14:paraId="37C37760" w14:textId="06369EAA" w:rsidR="002952D8" w:rsidRDefault="00782C41" w:rsidP="002952D8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82C41">
        <w:rPr>
          <w:rFonts w:ascii="Arial" w:hAnsi="Arial" w:cs="Arial"/>
          <w:sz w:val="24"/>
          <w:szCs w:val="24"/>
          <w:u w:val="single"/>
        </w:rPr>
        <w:t>Hyper télescope</w:t>
      </w:r>
      <w:r w:rsidR="002952D8" w:rsidRPr="00782C41">
        <w:rPr>
          <w:rFonts w:ascii="Arial" w:hAnsi="Arial" w:cs="Arial"/>
          <w:sz w:val="24"/>
          <w:szCs w:val="24"/>
          <w:u w:val="single"/>
        </w:rPr>
        <w:t xml:space="preserve"> LISE</w:t>
      </w:r>
      <w:r w:rsidR="002952D8">
        <w:rPr>
          <w:rFonts w:ascii="Arial" w:hAnsi="Arial" w:cs="Arial"/>
          <w:sz w:val="24"/>
          <w:szCs w:val="24"/>
        </w:rPr>
        <w:t xml:space="preserve"> – nous pensons</w:t>
      </w:r>
      <w:r>
        <w:rPr>
          <w:rFonts w:ascii="Arial" w:hAnsi="Arial" w:cs="Arial"/>
          <w:sz w:val="24"/>
          <w:szCs w:val="24"/>
        </w:rPr>
        <w:t>,</w:t>
      </w:r>
      <w:r w:rsidR="002952D8">
        <w:rPr>
          <w:rFonts w:ascii="Arial" w:hAnsi="Arial" w:cs="Arial"/>
          <w:sz w:val="24"/>
          <w:szCs w:val="24"/>
        </w:rPr>
        <w:t xml:space="preserve"> cette année</w:t>
      </w:r>
      <w:r>
        <w:rPr>
          <w:rFonts w:ascii="Arial" w:hAnsi="Arial" w:cs="Arial"/>
          <w:sz w:val="24"/>
          <w:szCs w:val="24"/>
        </w:rPr>
        <w:t>, attribuer une somme d’environ</w:t>
      </w:r>
      <w:r w:rsidR="002952D8">
        <w:rPr>
          <w:rFonts w:ascii="Arial" w:hAnsi="Arial" w:cs="Arial"/>
          <w:sz w:val="24"/>
          <w:szCs w:val="24"/>
        </w:rPr>
        <w:t xml:space="preserve"> 100 €</w:t>
      </w:r>
      <w:r>
        <w:rPr>
          <w:rFonts w:ascii="Arial" w:hAnsi="Arial" w:cs="Arial"/>
          <w:sz w:val="24"/>
          <w:szCs w:val="24"/>
        </w:rPr>
        <w:t xml:space="preserve"> (à voir suivant nos possibilités).</w:t>
      </w:r>
    </w:p>
    <w:p w14:paraId="6302C639" w14:textId="5610AE8B" w:rsidR="002952D8" w:rsidRDefault="002952D8" w:rsidP="002952D8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82C41">
        <w:rPr>
          <w:rFonts w:ascii="Arial" w:hAnsi="Arial" w:cs="Arial"/>
          <w:sz w:val="24"/>
          <w:szCs w:val="24"/>
          <w:u w:val="single"/>
        </w:rPr>
        <w:t>Rappel important</w:t>
      </w:r>
      <w:r>
        <w:rPr>
          <w:rFonts w:ascii="Arial" w:hAnsi="Arial" w:cs="Arial"/>
          <w:sz w:val="24"/>
          <w:szCs w:val="24"/>
        </w:rPr>
        <w:t> : chaque fois que nous occuperons la salle des fêtes de St Albin, il est impératif qu’une personne habilitée vienne faire l’état des lieux avant et après notre occupation. Cec</w:t>
      </w:r>
      <w:r w:rsidR="00782C41">
        <w:rPr>
          <w:rFonts w:ascii="Arial" w:hAnsi="Arial" w:cs="Arial"/>
          <w:sz w:val="24"/>
          <w:szCs w:val="24"/>
        </w:rPr>
        <w:t>i afin d’éviter tout malentendu sur la propreté des lieux.</w:t>
      </w:r>
    </w:p>
    <w:p w14:paraId="0126A4AB" w14:textId="77777777" w:rsidR="002952D8" w:rsidRDefault="002952D8" w:rsidP="002952D8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sur les «</w:t>
      </w:r>
      <w:r w:rsidRPr="00782C41">
        <w:rPr>
          <w:rFonts w:ascii="Arial" w:hAnsi="Arial" w:cs="Arial"/>
          <w:sz w:val="24"/>
          <w:szCs w:val="24"/>
          <w:u w:val="single"/>
        </w:rPr>
        <w:t> maillots</w:t>
      </w:r>
      <w:r>
        <w:rPr>
          <w:rFonts w:ascii="Arial" w:hAnsi="Arial" w:cs="Arial"/>
          <w:sz w:val="24"/>
          <w:szCs w:val="24"/>
        </w:rPr>
        <w:t> ». Pour l’instant nous enregistrons une perte de 9.72 € pour le club.</w:t>
      </w:r>
    </w:p>
    <w:p w14:paraId="223F90B4" w14:textId="77777777" w:rsidR="002952D8" w:rsidRDefault="002952D8" w:rsidP="002952D8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82C41">
        <w:rPr>
          <w:rFonts w:ascii="Arial" w:hAnsi="Arial" w:cs="Arial"/>
          <w:sz w:val="24"/>
          <w:szCs w:val="24"/>
          <w:u w:val="single"/>
        </w:rPr>
        <w:t>Raymond présente des photos</w:t>
      </w:r>
      <w:r>
        <w:rPr>
          <w:rFonts w:ascii="Arial" w:hAnsi="Arial" w:cs="Arial"/>
          <w:sz w:val="24"/>
          <w:szCs w:val="24"/>
        </w:rPr>
        <w:t> :</w:t>
      </w:r>
    </w:p>
    <w:p w14:paraId="08E46C0E" w14:textId="217EB88B" w:rsidR="002952D8" w:rsidRDefault="002952D8" w:rsidP="00BA6A84">
      <w:pPr>
        <w:pStyle w:val="Paragraphedeliste"/>
        <w:numPr>
          <w:ilvl w:val="1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Parhélie du </w:t>
      </w:r>
      <w:r w:rsidR="00782C41">
        <w:rPr>
          <w:rFonts w:ascii="Arial" w:hAnsi="Arial" w:cs="Arial"/>
          <w:sz w:val="24"/>
          <w:szCs w:val="24"/>
        </w:rPr>
        <w:t xml:space="preserve">mardi 7 Mai, </w:t>
      </w:r>
      <w:r>
        <w:rPr>
          <w:rFonts w:ascii="Arial" w:hAnsi="Arial" w:cs="Arial"/>
          <w:sz w:val="24"/>
          <w:szCs w:val="24"/>
        </w:rPr>
        <w:t>avec un point brillant qui porte à questions et réflexions</w:t>
      </w:r>
      <w:r w:rsidR="00BA6A84" w:rsidRPr="00BA6A8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D5F91A5" wp14:editId="6675B2C7">
            <wp:extent cx="1871331" cy="1594485"/>
            <wp:effectExtent l="0" t="0" r="0" b="5715"/>
            <wp:docPr id="8" name="Image 8" descr="\\MBERTOIS-PC\Documents\190507-Soleil parhélie\190507-660-Parhé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BERTOIS-PC\Documents\190507-Soleil parhélie\190507-660-Parhél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24" cy="15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C34C" w14:textId="77777777" w:rsidR="002952D8" w:rsidRDefault="002952D8" w:rsidP="002952D8">
      <w:pPr>
        <w:pStyle w:val="Paragraphedeliste"/>
        <w:numPr>
          <w:ilvl w:val="1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Diverses photos sur notre séjour à </w:t>
      </w:r>
      <w:proofErr w:type="spellStart"/>
      <w:r>
        <w:rPr>
          <w:rFonts w:ascii="Arial" w:hAnsi="Arial" w:cs="Arial"/>
          <w:sz w:val="24"/>
          <w:szCs w:val="24"/>
        </w:rPr>
        <w:t>Clamensane</w:t>
      </w:r>
      <w:proofErr w:type="spellEnd"/>
      <w:r>
        <w:rPr>
          <w:rFonts w:ascii="Arial" w:hAnsi="Arial" w:cs="Arial"/>
          <w:sz w:val="24"/>
          <w:szCs w:val="24"/>
        </w:rPr>
        <w:t xml:space="preserve"> ainsi que les cartes mémorisant les parcours effectués.</w:t>
      </w:r>
    </w:p>
    <w:p w14:paraId="5D734E23" w14:textId="6D2DDC11" w:rsidR="002952D8" w:rsidRDefault="002952D8" w:rsidP="00C13916">
      <w:pPr>
        <w:pStyle w:val="Paragraphedeliste"/>
        <w:numPr>
          <w:ilvl w:val="1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Merveilleux </w:t>
      </w:r>
      <w:r w:rsidR="0010119E">
        <w:rPr>
          <w:rFonts w:ascii="Arial" w:hAnsi="Arial" w:cs="Arial"/>
          <w:sz w:val="24"/>
          <w:szCs w:val="24"/>
        </w:rPr>
        <w:t>lichens</w:t>
      </w:r>
      <w:r w:rsidR="00BA6A84">
        <w:rPr>
          <w:rFonts w:ascii="Arial" w:hAnsi="Arial" w:cs="Arial"/>
          <w:sz w:val="24"/>
          <w:szCs w:val="24"/>
        </w:rPr>
        <w:t xml:space="preserve"> </w:t>
      </w:r>
      <w:r w:rsidR="00C13916" w:rsidRPr="00C1391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789F9F6" wp14:editId="3D83EC74">
            <wp:extent cx="2211573" cy="1031240"/>
            <wp:effectExtent l="0" t="0" r="0" b="0"/>
            <wp:docPr id="9" name="Image 9" descr="\\MBERTOIS-PC\Documents\014-Astronomie\CLUB Nuits Magiques\SORTIES CLUB\190424-28-Clamensane\LICHENS-190503\Lichen-190502-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BERTOIS-PC\Documents\014-Astronomie\CLUB Nuits Magiques\SORTIES CLUB\190424-28-Clamensane\LICHENS-190503\Lichen-190502-6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45" cy="103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A5B4" w14:textId="7CDB5C40" w:rsidR="002952D8" w:rsidRDefault="002952D8" w:rsidP="002952D8">
      <w:pPr>
        <w:pStyle w:val="Paragraphedeliste"/>
        <w:numPr>
          <w:ilvl w:val="0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C13916">
        <w:rPr>
          <w:rFonts w:ascii="Arial" w:hAnsi="Arial" w:cs="Arial"/>
          <w:sz w:val="24"/>
          <w:szCs w:val="24"/>
          <w:u w:val="single"/>
        </w:rPr>
        <w:t>compte-rendu de l’</w:t>
      </w:r>
      <w:r w:rsidR="00C13916" w:rsidRPr="00C13916">
        <w:rPr>
          <w:rFonts w:ascii="Arial" w:hAnsi="Arial" w:cs="Arial"/>
          <w:sz w:val="24"/>
          <w:szCs w:val="24"/>
          <w:u w:val="single"/>
        </w:rPr>
        <w:t>Interclubs</w:t>
      </w:r>
      <w:r>
        <w:rPr>
          <w:rFonts w:ascii="Arial" w:hAnsi="Arial" w:cs="Arial"/>
          <w:sz w:val="24"/>
          <w:szCs w:val="24"/>
        </w:rPr>
        <w:t xml:space="preserve"> effectué par </w:t>
      </w:r>
      <w:proofErr w:type="gramStart"/>
      <w:r>
        <w:rPr>
          <w:rFonts w:ascii="Arial" w:hAnsi="Arial" w:cs="Arial"/>
          <w:sz w:val="24"/>
          <w:szCs w:val="24"/>
        </w:rPr>
        <w:t>Bernadette</w:t>
      </w:r>
      <w:r w:rsidR="00C139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sera</w:t>
      </w:r>
      <w:proofErr w:type="gramEnd"/>
      <w:r>
        <w:rPr>
          <w:rFonts w:ascii="Arial" w:hAnsi="Arial" w:cs="Arial"/>
          <w:sz w:val="24"/>
          <w:szCs w:val="24"/>
        </w:rPr>
        <w:t xml:space="preserve"> mis sur notre site par 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>, dans la page « public »</w:t>
      </w:r>
    </w:p>
    <w:p w14:paraId="678FEA43" w14:textId="3DA82FD7" w:rsidR="00452F37" w:rsidRDefault="00452F37" w:rsidP="00C51368">
      <w:pPr>
        <w:pStyle w:val="Paragraphedeliste"/>
        <w:numPr>
          <w:ilvl w:val="1"/>
          <w:numId w:val="4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C13916">
        <w:rPr>
          <w:rFonts w:ascii="Arial" w:hAnsi="Arial" w:cs="Arial"/>
          <w:sz w:val="24"/>
          <w:szCs w:val="24"/>
          <w:u w:val="single"/>
        </w:rPr>
        <w:t>Tout le monde est invité</w:t>
      </w:r>
      <w:r w:rsidR="00CF07B7">
        <w:rPr>
          <w:rFonts w:ascii="Arial" w:hAnsi="Arial" w:cs="Arial"/>
          <w:sz w:val="24"/>
          <w:szCs w:val="24"/>
          <w:u w:val="single"/>
        </w:rPr>
        <w:t>,</w:t>
      </w:r>
      <w:r w:rsidRPr="00C13916">
        <w:rPr>
          <w:rFonts w:ascii="Arial" w:hAnsi="Arial" w:cs="Arial"/>
          <w:sz w:val="24"/>
          <w:szCs w:val="24"/>
          <w:u w:val="single"/>
        </w:rPr>
        <w:t xml:space="preserve"> à partir de 19 h</w:t>
      </w:r>
      <w:r w:rsidR="00CF07B7">
        <w:rPr>
          <w:rFonts w:ascii="Arial" w:hAnsi="Arial" w:cs="Arial"/>
          <w:sz w:val="24"/>
          <w:szCs w:val="24"/>
          <w:u w:val="single"/>
        </w:rPr>
        <w:t>,</w:t>
      </w:r>
      <w:bookmarkStart w:id="0" w:name="_GoBack"/>
      <w:bookmarkEnd w:id="0"/>
      <w:r w:rsidRPr="00C13916">
        <w:rPr>
          <w:rFonts w:ascii="Arial" w:hAnsi="Arial" w:cs="Arial"/>
          <w:sz w:val="24"/>
          <w:szCs w:val="24"/>
          <w:u w:val="single"/>
        </w:rPr>
        <w:t xml:space="preserve"> lors de notre prochaine réunion du club le 27 Mai, Pierre Bonhomme arrose son anniversaire</w:t>
      </w:r>
      <w:r>
        <w:rPr>
          <w:rFonts w:ascii="Arial" w:hAnsi="Arial" w:cs="Arial"/>
          <w:sz w:val="24"/>
          <w:szCs w:val="24"/>
        </w:rPr>
        <w:t>.</w:t>
      </w:r>
      <w:r w:rsidR="00C1391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B96C6E0" wp14:editId="263658FF">
            <wp:extent cx="1743740" cy="1126490"/>
            <wp:effectExtent l="0" t="0" r="889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3c49dd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865" cy="113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17CF3" w14:textId="77777777" w:rsidR="009D1B60" w:rsidRDefault="009D1B60" w:rsidP="00C51368">
      <w:pPr>
        <w:pStyle w:val="Paragraphedeliste"/>
        <w:ind w:left="2143"/>
        <w:jc w:val="both"/>
        <w:outlineLvl w:val="0"/>
        <w:rPr>
          <w:rFonts w:ascii="Arial" w:hAnsi="Arial" w:cs="Arial"/>
          <w:sz w:val="24"/>
          <w:szCs w:val="24"/>
        </w:rPr>
      </w:pPr>
    </w:p>
    <w:p w14:paraId="4573F5B7" w14:textId="56114020" w:rsidR="002952D8" w:rsidRDefault="00452F37" w:rsidP="00452F37">
      <w:pPr>
        <w:ind w:left="3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Ciel bien dégagé, observation, entre autres, de la Lune, Mars, Sirius, etc. Les personnes venues de l’extérieur ont vraiment apprécié la découverte du ciel.</w:t>
      </w:r>
      <w:r w:rsidR="00C1391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ED5E623" wp14:editId="4D5BCFE0">
            <wp:extent cx="1616148" cy="1147445"/>
            <wp:effectExtent l="0" t="0" r="317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elestia_Sirius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41" cy="11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34B1" w14:textId="1CBD22EC" w:rsidR="00452F37" w:rsidRDefault="00452F37" w:rsidP="00452F37">
      <w:pPr>
        <w:ind w:left="3540"/>
        <w:jc w:val="both"/>
        <w:outlineLvl w:val="0"/>
        <w:rPr>
          <w:rFonts w:ascii="Arial" w:hAnsi="Arial" w:cs="Arial"/>
          <w:sz w:val="24"/>
          <w:szCs w:val="24"/>
        </w:rPr>
      </w:pPr>
    </w:p>
    <w:p w14:paraId="1EF17C39" w14:textId="62107BE3" w:rsidR="00452F37" w:rsidRPr="00452F37" w:rsidRDefault="00452F37" w:rsidP="00452F37">
      <w:pPr>
        <w:ind w:left="3540"/>
        <w:jc w:val="both"/>
        <w:outlineLvl w:val="0"/>
        <w:rPr>
          <w:rFonts w:ascii="Arial" w:hAnsi="Arial" w:cs="Arial"/>
          <w:sz w:val="24"/>
          <w:szCs w:val="24"/>
        </w:rPr>
      </w:pPr>
      <w:r w:rsidRPr="009D1B60">
        <w:rPr>
          <w:rFonts w:ascii="Comic Sans MS" w:hAnsi="Comic Sans MS" w:cs="Arial"/>
          <w:b/>
          <w:sz w:val="24"/>
          <w:szCs w:val="24"/>
          <w:u w:val="single"/>
        </w:rPr>
        <w:t>Aline arrose son anniversaire ainsi que sa nouvelle voiture</w:t>
      </w:r>
      <w:r w:rsidRPr="009D1B60">
        <w:rPr>
          <w:rFonts w:ascii="Comic Sans MS" w:hAnsi="Comic Sans MS" w:cs="Arial"/>
          <w:b/>
          <w:sz w:val="24"/>
          <w:szCs w:val="24"/>
        </w:rPr>
        <w:t>. Tartes</w:t>
      </w:r>
      <w:r w:rsidRPr="009D1B60">
        <w:rPr>
          <w:rFonts w:ascii="Arial" w:hAnsi="Arial" w:cs="Arial"/>
          <w:b/>
          <w:sz w:val="24"/>
          <w:szCs w:val="24"/>
        </w:rPr>
        <w:t xml:space="preserve"> </w:t>
      </w:r>
      <w:r w:rsidRPr="009D1B60">
        <w:rPr>
          <w:rFonts w:ascii="Comic Sans MS" w:hAnsi="Comic Sans MS" w:cs="Arial"/>
          <w:b/>
          <w:sz w:val="24"/>
          <w:szCs w:val="24"/>
        </w:rPr>
        <w:t>excellentes, bulles et</w:t>
      </w:r>
      <w:r w:rsidRPr="009D1B60">
        <w:rPr>
          <w:rFonts w:ascii="Arial" w:hAnsi="Arial" w:cs="Arial"/>
          <w:b/>
          <w:sz w:val="24"/>
          <w:szCs w:val="24"/>
        </w:rPr>
        <w:t xml:space="preserve"> </w:t>
      </w:r>
      <w:r w:rsidRPr="009D1B60">
        <w:rPr>
          <w:rFonts w:ascii="Comic Sans MS" w:hAnsi="Comic Sans MS" w:cs="Arial"/>
          <w:b/>
          <w:sz w:val="24"/>
          <w:szCs w:val="24"/>
        </w:rPr>
        <w:t>jus de fruits sont</w:t>
      </w:r>
      <w:r w:rsidRPr="009D1B60">
        <w:rPr>
          <w:rFonts w:ascii="Arial" w:hAnsi="Arial" w:cs="Arial"/>
          <w:b/>
          <w:sz w:val="24"/>
          <w:szCs w:val="24"/>
        </w:rPr>
        <w:t xml:space="preserve"> </w:t>
      </w:r>
      <w:r w:rsidRPr="009D1B60">
        <w:rPr>
          <w:rFonts w:ascii="Comic Sans MS" w:hAnsi="Comic Sans MS" w:cs="Arial"/>
          <w:b/>
          <w:sz w:val="24"/>
          <w:szCs w:val="24"/>
        </w:rPr>
        <w:t>de la fête</w:t>
      </w:r>
      <w:r>
        <w:rPr>
          <w:rFonts w:ascii="Arial" w:hAnsi="Arial" w:cs="Arial"/>
          <w:sz w:val="24"/>
          <w:szCs w:val="24"/>
        </w:rPr>
        <w:t> !</w:t>
      </w:r>
      <w:r w:rsidR="008D101A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4637A04" wp14:editId="32F900DC">
            <wp:extent cx="1967023" cy="754320"/>
            <wp:effectExtent l="0" t="0" r="0" b="825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-textes-humoristiques-pour-souhaiter-un-joyeux-anniversaire-2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339" cy="76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8B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066680B" wp14:editId="0A9688BD">
            <wp:extent cx="978195" cy="659130"/>
            <wp:effectExtent l="0" t="0" r="0" b="762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00px-2013_Dacia_Sandero_II_front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68" cy="66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DC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D6DAB80" wp14:editId="4B7ECE6A">
            <wp:extent cx="1062874" cy="1009650"/>
            <wp:effectExtent l="0" t="0" r="444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ektflasche_clipart_20140307_2035487031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12" cy="101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DCC63" w14:textId="77777777" w:rsidR="00F63DCB" w:rsidRDefault="00F63DCB" w:rsidP="00D243E9">
      <w:pPr>
        <w:pStyle w:val="NormalWeb"/>
        <w:ind w:firstLine="567"/>
        <w:rPr>
          <w:rFonts w:ascii="Arial" w:hAnsi="Arial" w:cs="Arial"/>
          <w:b/>
          <w:color w:val="FF0000"/>
          <w:u w:val="single"/>
        </w:rPr>
      </w:pPr>
    </w:p>
    <w:p w14:paraId="00D5B5FA" w14:textId="77777777" w:rsidR="00F63DCB" w:rsidRDefault="00F63DCB" w:rsidP="00D243E9">
      <w:pPr>
        <w:pStyle w:val="NormalWeb"/>
        <w:ind w:firstLine="567"/>
        <w:rPr>
          <w:rFonts w:ascii="Arial" w:hAnsi="Arial" w:cs="Arial"/>
          <w:b/>
          <w:color w:val="FF0000"/>
          <w:u w:val="single"/>
        </w:rPr>
      </w:pPr>
    </w:p>
    <w:p w14:paraId="222952E6" w14:textId="0E26C810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452F37">
        <w:rPr>
          <w:rFonts w:ascii="Arial" w:hAnsi="Arial" w:cs="Arial"/>
          <w:b/>
          <w:color w:val="FF0000"/>
        </w:rPr>
        <w:t>Lundi 27</w:t>
      </w:r>
      <w:r w:rsidR="007860DF">
        <w:rPr>
          <w:rFonts w:ascii="Arial" w:hAnsi="Arial" w:cs="Arial"/>
          <w:b/>
          <w:color w:val="FF0000"/>
        </w:rPr>
        <w:t xml:space="preserve"> Mai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452F37">
        <w:rPr>
          <w:rFonts w:ascii="Arial" w:hAnsi="Arial" w:cs="Arial"/>
          <w:b/>
          <w:color w:val="FF0000"/>
        </w:rPr>
        <w:t>.30</w:t>
      </w:r>
    </w:p>
    <w:p w14:paraId="0184B7EE" w14:textId="11E98F2D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F20574">
        <w:rPr>
          <w:rFonts w:ascii="Arial" w:hAnsi="Arial" w:cs="Arial"/>
          <w:b/>
          <w:color w:val="FF0000"/>
        </w:rPr>
        <w:t xml:space="preserve"> Dimanche 19 Mai</w:t>
      </w:r>
      <w:r w:rsidR="00617822">
        <w:rPr>
          <w:rFonts w:ascii="Arial" w:hAnsi="Arial" w:cs="Arial"/>
          <w:b/>
          <w:color w:val="FF0000"/>
        </w:rPr>
        <w:t xml:space="preserve"> 2019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8D"/>
      </v:shape>
    </w:pict>
  </w:numPicBullet>
  <w:numPicBullet w:numPicBulletId="1">
    <w:pict>
      <v:shape id="_x0000_i1029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47D3E3F"/>
    <w:multiLevelType w:val="hybridMultilevel"/>
    <w:tmpl w:val="E5CE8CD6"/>
    <w:lvl w:ilvl="0" w:tplc="040C0003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12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9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3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30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53B7E"/>
    <w:multiLevelType w:val="hybridMultilevel"/>
    <w:tmpl w:val="3064E542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626A6"/>
    <w:multiLevelType w:val="hybridMultilevel"/>
    <w:tmpl w:val="F538EF38"/>
    <w:lvl w:ilvl="0" w:tplc="040C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9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10"/>
  </w:num>
  <w:num w:numId="4">
    <w:abstractNumId w:val="24"/>
  </w:num>
  <w:num w:numId="5">
    <w:abstractNumId w:val="12"/>
  </w:num>
  <w:num w:numId="6">
    <w:abstractNumId w:val="34"/>
  </w:num>
  <w:num w:numId="7">
    <w:abstractNumId w:val="41"/>
  </w:num>
  <w:num w:numId="8">
    <w:abstractNumId w:val="0"/>
  </w:num>
  <w:num w:numId="9">
    <w:abstractNumId w:val="19"/>
  </w:num>
  <w:num w:numId="10">
    <w:abstractNumId w:val="37"/>
  </w:num>
  <w:num w:numId="11">
    <w:abstractNumId w:val="8"/>
  </w:num>
  <w:num w:numId="12">
    <w:abstractNumId w:val="17"/>
  </w:num>
  <w:num w:numId="13">
    <w:abstractNumId w:val="28"/>
  </w:num>
  <w:num w:numId="14">
    <w:abstractNumId w:val="6"/>
  </w:num>
  <w:num w:numId="15">
    <w:abstractNumId w:val="4"/>
  </w:num>
  <w:num w:numId="16">
    <w:abstractNumId w:val="22"/>
  </w:num>
  <w:num w:numId="17">
    <w:abstractNumId w:val="18"/>
  </w:num>
  <w:num w:numId="18">
    <w:abstractNumId w:val="39"/>
  </w:num>
  <w:num w:numId="19">
    <w:abstractNumId w:val="3"/>
  </w:num>
  <w:num w:numId="20">
    <w:abstractNumId w:val="26"/>
  </w:num>
  <w:num w:numId="21">
    <w:abstractNumId w:val="2"/>
  </w:num>
  <w:num w:numId="22">
    <w:abstractNumId w:val="1"/>
  </w:num>
  <w:num w:numId="23">
    <w:abstractNumId w:val="13"/>
  </w:num>
  <w:num w:numId="24">
    <w:abstractNumId w:val="23"/>
  </w:num>
  <w:num w:numId="25">
    <w:abstractNumId w:val="25"/>
  </w:num>
  <w:num w:numId="26">
    <w:abstractNumId w:val="31"/>
  </w:num>
  <w:num w:numId="27">
    <w:abstractNumId w:val="16"/>
  </w:num>
  <w:num w:numId="28">
    <w:abstractNumId w:val="7"/>
  </w:num>
  <w:num w:numId="29">
    <w:abstractNumId w:val="40"/>
  </w:num>
  <w:num w:numId="30">
    <w:abstractNumId w:val="30"/>
  </w:num>
  <w:num w:numId="31">
    <w:abstractNumId w:val="21"/>
  </w:num>
  <w:num w:numId="32">
    <w:abstractNumId w:val="9"/>
  </w:num>
  <w:num w:numId="33">
    <w:abstractNumId w:val="27"/>
  </w:num>
  <w:num w:numId="34">
    <w:abstractNumId w:val="15"/>
  </w:num>
  <w:num w:numId="35">
    <w:abstractNumId w:val="35"/>
  </w:num>
  <w:num w:numId="36">
    <w:abstractNumId w:val="14"/>
  </w:num>
  <w:num w:numId="37">
    <w:abstractNumId w:val="32"/>
  </w:num>
  <w:num w:numId="38">
    <w:abstractNumId w:val="29"/>
  </w:num>
  <w:num w:numId="39">
    <w:abstractNumId w:val="36"/>
  </w:num>
  <w:num w:numId="40">
    <w:abstractNumId w:val="20"/>
  </w:num>
  <w:num w:numId="41">
    <w:abstractNumId w:val="33"/>
  </w:num>
  <w:num w:numId="42">
    <w:abstractNumId w:val="11"/>
  </w:num>
  <w:num w:numId="43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1B19"/>
    <w:rsid w:val="00011B96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4A0"/>
    <w:rsid w:val="00045E75"/>
    <w:rsid w:val="00046404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19E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1060"/>
    <w:rsid w:val="00112587"/>
    <w:rsid w:val="001128A7"/>
    <w:rsid w:val="00112D6A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3F1"/>
    <w:rsid w:val="00154B3A"/>
    <w:rsid w:val="00155068"/>
    <w:rsid w:val="001554E7"/>
    <w:rsid w:val="00155D68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5F40"/>
    <w:rsid w:val="001D65C1"/>
    <w:rsid w:val="001E043B"/>
    <w:rsid w:val="001E11F2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41DB"/>
    <w:rsid w:val="00235EB5"/>
    <w:rsid w:val="00240827"/>
    <w:rsid w:val="00241111"/>
    <w:rsid w:val="002419AF"/>
    <w:rsid w:val="00242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2D8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33"/>
    <w:rsid w:val="004026D2"/>
    <w:rsid w:val="00404570"/>
    <w:rsid w:val="0041186A"/>
    <w:rsid w:val="00412020"/>
    <w:rsid w:val="00412229"/>
    <w:rsid w:val="0041383F"/>
    <w:rsid w:val="004142AE"/>
    <w:rsid w:val="004160F8"/>
    <w:rsid w:val="00416B66"/>
    <w:rsid w:val="00417164"/>
    <w:rsid w:val="00417978"/>
    <w:rsid w:val="00417B2D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2F37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9C7"/>
    <w:rsid w:val="004A6694"/>
    <w:rsid w:val="004A7854"/>
    <w:rsid w:val="004B0920"/>
    <w:rsid w:val="004B2056"/>
    <w:rsid w:val="004B2316"/>
    <w:rsid w:val="004B26FF"/>
    <w:rsid w:val="004B2C80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8BE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3605"/>
    <w:rsid w:val="00583B85"/>
    <w:rsid w:val="00584846"/>
    <w:rsid w:val="005852E7"/>
    <w:rsid w:val="005853F5"/>
    <w:rsid w:val="005855F6"/>
    <w:rsid w:val="00585A57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4B4"/>
    <w:rsid w:val="005F5C21"/>
    <w:rsid w:val="005F6B26"/>
    <w:rsid w:val="005F7483"/>
    <w:rsid w:val="005F757E"/>
    <w:rsid w:val="005F7ADD"/>
    <w:rsid w:val="00600FB7"/>
    <w:rsid w:val="00602569"/>
    <w:rsid w:val="00602C52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9E7"/>
    <w:rsid w:val="00624D8F"/>
    <w:rsid w:val="00627000"/>
    <w:rsid w:val="00627120"/>
    <w:rsid w:val="0062713E"/>
    <w:rsid w:val="00630264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3C5B"/>
    <w:rsid w:val="00703DF8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7F6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401ED"/>
    <w:rsid w:val="00740652"/>
    <w:rsid w:val="00740828"/>
    <w:rsid w:val="00740B36"/>
    <w:rsid w:val="00740F2A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E3E"/>
    <w:rsid w:val="007628DE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2C41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4D03"/>
    <w:rsid w:val="00805439"/>
    <w:rsid w:val="008059AE"/>
    <w:rsid w:val="00806C94"/>
    <w:rsid w:val="0081040E"/>
    <w:rsid w:val="00810A1A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5670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7E7D"/>
    <w:rsid w:val="008D06B8"/>
    <w:rsid w:val="008D101A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1CA"/>
    <w:rsid w:val="00914A27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3BF7"/>
    <w:rsid w:val="00924AD5"/>
    <w:rsid w:val="00924B30"/>
    <w:rsid w:val="009253B1"/>
    <w:rsid w:val="00925B6F"/>
    <w:rsid w:val="00925FE0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15AE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C21"/>
    <w:rsid w:val="009C5E80"/>
    <w:rsid w:val="009C78D7"/>
    <w:rsid w:val="009D1B60"/>
    <w:rsid w:val="009D387D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27B92"/>
    <w:rsid w:val="00A30F70"/>
    <w:rsid w:val="00A31C5C"/>
    <w:rsid w:val="00A328AB"/>
    <w:rsid w:val="00A32E2C"/>
    <w:rsid w:val="00A3414E"/>
    <w:rsid w:val="00A34ECE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53D2"/>
    <w:rsid w:val="00B171D0"/>
    <w:rsid w:val="00B17367"/>
    <w:rsid w:val="00B179F3"/>
    <w:rsid w:val="00B202FF"/>
    <w:rsid w:val="00B2066E"/>
    <w:rsid w:val="00B2176E"/>
    <w:rsid w:val="00B23BE8"/>
    <w:rsid w:val="00B260FA"/>
    <w:rsid w:val="00B2635A"/>
    <w:rsid w:val="00B2657C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1B1"/>
    <w:rsid w:val="00B74A49"/>
    <w:rsid w:val="00B75008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6A84"/>
    <w:rsid w:val="00BA76B5"/>
    <w:rsid w:val="00BA7B57"/>
    <w:rsid w:val="00BA7CC1"/>
    <w:rsid w:val="00BA7D13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10696"/>
    <w:rsid w:val="00C10B2C"/>
    <w:rsid w:val="00C10D18"/>
    <w:rsid w:val="00C11D21"/>
    <w:rsid w:val="00C1225F"/>
    <w:rsid w:val="00C12D6D"/>
    <w:rsid w:val="00C13123"/>
    <w:rsid w:val="00C13916"/>
    <w:rsid w:val="00C14750"/>
    <w:rsid w:val="00C14C57"/>
    <w:rsid w:val="00C14C6F"/>
    <w:rsid w:val="00C15443"/>
    <w:rsid w:val="00C20E6F"/>
    <w:rsid w:val="00C21685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368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DB"/>
    <w:rsid w:val="00C61C73"/>
    <w:rsid w:val="00C62D6C"/>
    <w:rsid w:val="00C62F3C"/>
    <w:rsid w:val="00C63582"/>
    <w:rsid w:val="00C63A46"/>
    <w:rsid w:val="00C63CFC"/>
    <w:rsid w:val="00C66976"/>
    <w:rsid w:val="00C66DB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7045"/>
    <w:rsid w:val="00CE70E2"/>
    <w:rsid w:val="00CF024C"/>
    <w:rsid w:val="00CF07B7"/>
    <w:rsid w:val="00CF0CB8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117D2"/>
    <w:rsid w:val="00D11A0B"/>
    <w:rsid w:val="00D13A18"/>
    <w:rsid w:val="00D13DCA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8A"/>
    <w:rsid w:val="00D44557"/>
    <w:rsid w:val="00D44F6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6C4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E2"/>
    <w:rsid w:val="00E0267A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6316"/>
    <w:rsid w:val="00E2644D"/>
    <w:rsid w:val="00E30567"/>
    <w:rsid w:val="00E30AEC"/>
    <w:rsid w:val="00E31898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D5E"/>
    <w:rsid w:val="00E50069"/>
    <w:rsid w:val="00E50227"/>
    <w:rsid w:val="00E5067C"/>
    <w:rsid w:val="00E50E43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A0D"/>
    <w:rsid w:val="00E96377"/>
    <w:rsid w:val="00E9716E"/>
    <w:rsid w:val="00E9751F"/>
    <w:rsid w:val="00E97561"/>
    <w:rsid w:val="00EA022B"/>
    <w:rsid w:val="00EA137D"/>
    <w:rsid w:val="00EA13CB"/>
    <w:rsid w:val="00EA19D2"/>
    <w:rsid w:val="00EA2A91"/>
    <w:rsid w:val="00EA352A"/>
    <w:rsid w:val="00EA3BA4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4079"/>
    <w:rsid w:val="00F051CB"/>
    <w:rsid w:val="00F066A3"/>
    <w:rsid w:val="00F076A5"/>
    <w:rsid w:val="00F115B1"/>
    <w:rsid w:val="00F1160E"/>
    <w:rsid w:val="00F11BBD"/>
    <w:rsid w:val="00F12629"/>
    <w:rsid w:val="00F13597"/>
    <w:rsid w:val="00F17C0D"/>
    <w:rsid w:val="00F20132"/>
    <w:rsid w:val="00F202D5"/>
    <w:rsid w:val="00F20574"/>
    <w:rsid w:val="00F21421"/>
    <w:rsid w:val="00F2145C"/>
    <w:rsid w:val="00F224BA"/>
    <w:rsid w:val="00F26130"/>
    <w:rsid w:val="00F26980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3DCB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4D09"/>
    <w:rsid w:val="00FC5F07"/>
    <w:rsid w:val="00FC65A1"/>
    <w:rsid w:val="00FC682C"/>
    <w:rsid w:val="00FC7ACC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F851-082D-4496-BB3B-02E61FD8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28</cp:revision>
  <cp:lastPrinted>2016-03-03T10:04:00Z</cp:lastPrinted>
  <dcterms:created xsi:type="dcterms:W3CDTF">2019-05-14T10:33:00Z</dcterms:created>
  <dcterms:modified xsi:type="dcterms:W3CDTF">2019-05-15T17:27:00Z</dcterms:modified>
</cp:coreProperties>
</file>